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C6" w:rsidRPr="003F573A" w:rsidRDefault="00B34CC6" w:rsidP="00342D66">
      <w:pPr>
        <w:pStyle w:val="Heading1"/>
        <w:jc w:val="center"/>
        <w:rPr>
          <w:sz w:val="24"/>
          <w:szCs w:val="24"/>
        </w:rPr>
      </w:pPr>
      <w:r w:rsidRPr="003F573A">
        <w:rPr>
          <w:sz w:val="24"/>
          <w:szCs w:val="24"/>
        </w:rPr>
        <w:object w:dxaOrig="3456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71.25pt" o:ole="" o:allowoverlap="f">
            <v:imagedata r:id="rId7" o:title="" gain="57672f" blacklevel="19006f" grayscale="t"/>
          </v:shape>
          <o:OLEObject Type="Embed" ProgID="Word.Picture.8" ShapeID="_x0000_i1025" DrawAspect="Content" ObjectID="_1463988771" r:id="rId8"/>
        </w:object>
      </w:r>
    </w:p>
    <w:p w:rsidR="00B34CC6" w:rsidRPr="003F573A" w:rsidRDefault="00B34CC6" w:rsidP="006040D0">
      <w:pPr>
        <w:jc w:val="center"/>
        <w:rPr>
          <w:b/>
          <w:bCs/>
          <w:color w:val="000000"/>
          <w:lang w:val="es-ES" w:eastAsia="es-ES"/>
        </w:rPr>
      </w:pPr>
      <w:r w:rsidRPr="003F573A">
        <w:rPr>
          <w:b/>
          <w:bCs/>
          <w:color w:val="000000"/>
          <w:lang w:val="es-ES" w:eastAsia="es-ES"/>
        </w:rPr>
        <w:t>España 1245  . (2240) Coronda . Pcia de Santa Fe</w:t>
      </w:r>
    </w:p>
    <w:p w:rsidR="00B34CC6" w:rsidRPr="003F573A" w:rsidRDefault="00B34CC6" w:rsidP="006040D0">
      <w:pPr>
        <w:jc w:val="center"/>
      </w:pPr>
      <w:r w:rsidRPr="003F573A">
        <w:rPr>
          <w:b/>
          <w:bCs/>
          <w:color w:val="000000"/>
          <w:u w:val="single"/>
          <w:lang w:val="es-ES" w:eastAsia="es-ES"/>
        </w:rPr>
        <w:t>Telefax: 0342-4910010  Email: consejo@coserco.org.ar</w:t>
      </w:r>
    </w:p>
    <w:p w:rsidR="00B34CC6" w:rsidRPr="003F573A" w:rsidRDefault="00B34CC6" w:rsidP="00342D66">
      <w:pPr>
        <w:jc w:val="center"/>
        <w:rPr>
          <w:rFonts w:ascii="Arial Black" w:hAnsi="Arial Black"/>
          <w:b/>
          <w:u w:val="single"/>
        </w:rPr>
      </w:pPr>
    </w:p>
    <w:p w:rsidR="00B34CC6" w:rsidRPr="003F573A" w:rsidRDefault="00B34CC6" w:rsidP="00342D66">
      <w:pPr>
        <w:jc w:val="center"/>
        <w:rPr>
          <w:rFonts w:ascii="Arial Black" w:hAnsi="Arial Black"/>
          <w:b/>
        </w:rPr>
      </w:pPr>
      <w:r w:rsidRPr="003F573A">
        <w:rPr>
          <w:rFonts w:ascii="Arial Black" w:hAnsi="Arial Black"/>
          <w:b/>
          <w:u w:val="single"/>
        </w:rPr>
        <w:t xml:space="preserve">MANUAL DE ATENCIÓN DE EMERGENCIAS Y FALTA DE SUMINISTRO </w:t>
      </w:r>
    </w:p>
    <w:p w:rsidR="00B34CC6" w:rsidRDefault="00B34CC6" w:rsidP="00342D66">
      <w:pPr>
        <w:jc w:val="center"/>
        <w:rPr>
          <w:rFonts w:ascii="Arial Black" w:hAnsi="Arial Black"/>
          <w:b/>
        </w:rPr>
      </w:pP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Style w:val="subtitulo1"/>
          <w:rFonts w:ascii="Arial" w:hAnsi="Arial" w:cs="Arial"/>
        </w:rPr>
        <w:t> </w:t>
      </w:r>
      <w:r w:rsidRPr="008052FC">
        <w:rPr>
          <w:rFonts w:ascii="Arial" w:hAnsi="Arial" w:cs="Arial"/>
          <w:color w:val="303030"/>
        </w:rPr>
        <w:t>(Art. 3º Resolución ENARGAS Nº I/2796)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  <w:sz w:val="16"/>
          <w:szCs w:val="16"/>
        </w:rPr>
      </w:pPr>
    </w:p>
    <w:p w:rsidR="00B34CC6" w:rsidRPr="008052FC" w:rsidRDefault="00B34CC6" w:rsidP="008052FC">
      <w:pPr>
        <w:pStyle w:val="subsubtitulo"/>
        <w:spacing w:line="240" w:lineRule="atLeast"/>
        <w:rPr>
          <w:rFonts w:ascii="Arial" w:hAnsi="Arial" w:cs="Arial"/>
          <w:b/>
          <w:sz w:val="24"/>
          <w:szCs w:val="24"/>
        </w:rPr>
      </w:pPr>
      <w:r w:rsidRPr="008052FC">
        <w:rPr>
          <w:rFonts w:ascii="Arial" w:hAnsi="Arial" w:cs="Arial"/>
          <w:b/>
          <w:sz w:val="24"/>
          <w:szCs w:val="24"/>
        </w:rPr>
        <w:t>Objetivos:</w:t>
      </w:r>
    </w:p>
    <w:p w:rsidR="00B34CC6" w:rsidRPr="008052FC" w:rsidRDefault="00B34CC6" w:rsidP="008052FC">
      <w:pPr>
        <w:pStyle w:val="NormalWeb"/>
        <w:spacing w:line="240" w:lineRule="atLeast"/>
        <w:jc w:val="both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Suministrar a los usuarios del servicio de distribución de gas natural por redes un instructivo para saber cómo realizar un reclamo por emergencia o falta de suministro de gas natural.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  <w:sz w:val="16"/>
          <w:szCs w:val="16"/>
        </w:rPr>
      </w:pPr>
    </w:p>
    <w:p w:rsidR="00B34CC6" w:rsidRPr="008052FC" w:rsidRDefault="00B34CC6" w:rsidP="008052FC">
      <w:pPr>
        <w:pStyle w:val="subsubtitulo"/>
        <w:spacing w:line="240" w:lineRule="atLeast"/>
        <w:rPr>
          <w:rFonts w:ascii="Arial" w:hAnsi="Arial" w:cs="Arial"/>
          <w:b/>
          <w:sz w:val="24"/>
          <w:szCs w:val="24"/>
        </w:rPr>
      </w:pPr>
      <w:r w:rsidRPr="008052FC">
        <w:rPr>
          <w:rFonts w:ascii="Arial" w:hAnsi="Arial" w:cs="Arial"/>
          <w:b/>
          <w:sz w:val="24"/>
          <w:szCs w:val="24"/>
        </w:rPr>
        <w:t>Definiciones: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br/>
        <w:t>a).- Emergencias: involucra los escapes de gas o la existencia de indicios suficientes para suponerlo, independientemente de su gravedad y ubicación. Las mismas comprenden:</w:t>
      </w:r>
      <w:r w:rsidRPr="008052FC">
        <w:rPr>
          <w:rFonts w:ascii="Arial" w:hAnsi="Arial" w:cs="Arial"/>
          <w:color w:val="303030"/>
        </w:rPr>
        <w:br/>
        <w:t>         -. Explosión</w:t>
      </w:r>
      <w:r w:rsidRPr="008052FC">
        <w:rPr>
          <w:rFonts w:ascii="Arial" w:hAnsi="Arial" w:cs="Arial"/>
          <w:color w:val="303030"/>
        </w:rPr>
        <w:br/>
        <w:t>         -. Incendio</w:t>
      </w:r>
      <w:r w:rsidRPr="008052FC">
        <w:rPr>
          <w:rFonts w:ascii="Arial" w:hAnsi="Arial" w:cs="Arial"/>
          <w:color w:val="303030"/>
        </w:rPr>
        <w:br/>
        <w:t>         -. Intoxicación en la cual el gas ha sido el causante o se ha visto indirectamente involucrado</w:t>
      </w:r>
      <w:r w:rsidRPr="008052FC">
        <w:rPr>
          <w:rFonts w:ascii="Arial" w:hAnsi="Arial" w:cs="Arial"/>
          <w:color w:val="303030"/>
        </w:rPr>
        <w:br/>
        <w:t>         -. Olor a gas en instalaciones internas o sistemas de medición ubicados en edificios y/o locales cerrados, que no puedan solucionarse inmediatamente por vía telefónica</w:t>
      </w:r>
      <w:r w:rsidRPr="008052FC">
        <w:rPr>
          <w:rFonts w:ascii="Arial" w:hAnsi="Arial" w:cs="Arial"/>
          <w:color w:val="303030"/>
        </w:rPr>
        <w:br/>
        <w:t>         -. Rotura o cualquier acción que sugiera la producción de averías en cañerías de gas o instalaciones asociadas</w:t>
      </w:r>
      <w:r w:rsidRPr="008052FC">
        <w:rPr>
          <w:rFonts w:ascii="Arial" w:hAnsi="Arial" w:cs="Arial"/>
          <w:color w:val="303030"/>
        </w:rPr>
        <w:br/>
        <w:t>         -. Olor a gas en recintos cerrados o asociado a cualquier tipo de estructura subterránea</w:t>
      </w:r>
      <w:r w:rsidRPr="008052FC">
        <w:rPr>
          <w:rFonts w:ascii="Arial" w:hAnsi="Arial" w:cs="Arial"/>
          <w:color w:val="303030"/>
        </w:rPr>
        <w:br/>
        <w:t>         -. Inconvenientes por alta presión de suministro.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b).- Falta de suministro: ausencia total de suministro de gas.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  <w:sz w:val="16"/>
          <w:szCs w:val="16"/>
        </w:rPr>
      </w:pPr>
    </w:p>
    <w:p w:rsidR="00B34CC6" w:rsidRPr="008052FC" w:rsidRDefault="00B34CC6" w:rsidP="008052FC">
      <w:pPr>
        <w:pStyle w:val="subsubtitulo"/>
        <w:spacing w:line="240" w:lineRule="atLeast"/>
        <w:rPr>
          <w:rFonts w:ascii="Arial" w:hAnsi="Arial" w:cs="Arial"/>
          <w:b/>
          <w:sz w:val="24"/>
          <w:szCs w:val="24"/>
        </w:rPr>
      </w:pPr>
      <w:r w:rsidRPr="008052FC">
        <w:rPr>
          <w:rFonts w:ascii="Arial" w:hAnsi="Arial" w:cs="Arial"/>
          <w:b/>
          <w:sz w:val="24"/>
          <w:szCs w:val="24"/>
        </w:rPr>
        <w:t>Guía para denunciar una emergencia o falta de suministro: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 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1.- Llame al teléfono de Emergencias 0800-</w:t>
      </w:r>
      <w:r>
        <w:rPr>
          <w:rFonts w:ascii="Arial" w:hAnsi="Arial" w:cs="Arial"/>
          <w:color w:val="303030"/>
        </w:rPr>
        <w:t>777</w:t>
      </w:r>
      <w:r w:rsidRPr="008052FC">
        <w:rPr>
          <w:rFonts w:ascii="Arial" w:hAnsi="Arial" w:cs="Arial"/>
          <w:color w:val="303030"/>
        </w:rPr>
        <w:t>-</w:t>
      </w:r>
      <w:r>
        <w:rPr>
          <w:rFonts w:ascii="Arial" w:hAnsi="Arial" w:cs="Arial"/>
          <w:color w:val="303030"/>
        </w:rPr>
        <w:t>0314</w:t>
      </w:r>
      <w:r w:rsidRPr="008052FC">
        <w:rPr>
          <w:rFonts w:ascii="Arial" w:hAnsi="Arial" w:cs="Arial"/>
          <w:color w:val="303030"/>
        </w:rPr>
        <w:t xml:space="preserve"> (</w:t>
      </w:r>
      <w:r>
        <w:rPr>
          <w:rFonts w:ascii="Arial" w:hAnsi="Arial" w:cs="Arial"/>
          <w:color w:val="303030"/>
        </w:rPr>
        <w:t>Cooperativa de Servicios Coronda Ltda. – COSERCO-</w:t>
      </w:r>
      <w:r w:rsidRPr="008052FC">
        <w:rPr>
          <w:rFonts w:ascii="Arial" w:hAnsi="Arial" w:cs="Arial"/>
          <w:color w:val="303030"/>
        </w:rPr>
        <w:t>), línea gratuita que funciona las 24 horas los 365 días del año.</w:t>
      </w:r>
      <w:r w:rsidRPr="008052FC">
        <w:rPr>
          <w:rFonts w:ascii="Arial" w:hAnsi="Arial" w:cs="Arial"/>
          <w:color w:val="303030"/>
        </w:rPr>
        <w:br/>
        <w:t>Si por algún motivo no consiguiera comunicarse, dispone de los siguientes teléfonos alternativos: (034</w:t>
      </w:r>
      <w:r>
        <w:rPr>
          <w:rFonts w:ascii="Arial" w:hAnsi="Arial" w:cs="Arial"/>
          <w:color w:val="303030"/>
        </w:rPr>
        <w:t>2</w:t>
      </w:r>
      <w:r w:rsidRPr="008052FC">
        <w:rPr>
          <w:rFonts w:ascii="Arial" w:hAnsi="Arial" w:cs="Arial"/>
          <w:color w:val="303030"/>
        </w:rPr>
        <w:t>) 15</w:t>
      </w:r>
      <w:r>
        <w:rPr>
          <w:rFonts w:ascii="Arial" w:hAnsi="Arial" w:cs="Arial"/>
          <w:color w:val="303030"/>
        </w:rPr>
        <w:t>5944126</w:t>
      </w:r>
      <w:r w:rsidRPr="008052FC">
        <w:rPr>
          <w:rFonts w:ascii="Arial" w:hAnsi="Arial" w:cs="Arial"/>
          <w:color w:val="303030"/>
        </w:rPr>
        <w:t xml:space="preserve"> y (034</w:t>
      </w:r>
      <w:r>
        <w:rPr>
          <w:rFonts w:ascii="Arial" w:hAnsi="Arial" w:cs="Arial"/>
          <w:color w:val="303030"/>
        </w:rPr>
        <w:t>2) 4910010</w:t>
      </w:r>
      <w:r w:rsidRPr="008052FC">
        <w:rPr>
          <w:rFonts w:ascii="Arial" w:hAnsi="Arial" w:cs="Arial"/>
          <w:color w:val="303030"/>
        </w:rPr>
        <w:t>.-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 xml:space="preserve">También puede realizar la denuncia en nuestra oficina de </w:t>
      </w:r>
      <w:r>
        <w:rPr>
          <w:rFonts w:ascii="Arial" w:hAnsi="Arial" w:cs="Arial"/>
          <w:color w:val="303030"/>
        </w:rPr>
        <w:t>España 1245</w:t>
      </w:r>
      <w:r w:rsidRPr="008052FC">
        <w:rPr>
          <w:rFonts w:ascii="Arial" w:hAnsi="Arial" w:cs="Arial"/>
          <w:color w:val="303030"/>
        </w:rPr>
        <w:t xml:space="preserve"> los días hábiles de lunes a viernes de </w:t>
      </w:r>
      <w:smartTag w:uri="urn:schemas-microsoft-com:office:smarttags" w:element="metricconverter">
        <w:smartTagPr>
          <w:attr w:name="ProductID" w:val="7 a"/>
        </w:smartTagPr>
        <w:r w:rsidRPr="008052FC">
          <w:rPr>
            <w:rFonts w:ascii="Arial" w:hAnsi="Arial" w:cs="Arial"/>
            <w:color w:val="303030"/>
          </w:rPr>
          <w:t>7 a</w:t>
        </w:r>
      </w:smartTag>
      <w:r w:rsidRPr="008052FC">
        <w:rPr>
          <w:rFonts w:ascii="Arial" w:hAnsi="Arial" w:cs="Arial"/>
          <w:color w:val="303030"/>
        </w:rPr>
        <w:t xml:space="preserve"> 13</w:t>
      </w:r>
      <w:r>
        <w:rPr>
          <w:rFonts w:ascii="Arial" w:hAnsi="Arial" w:cs="Arial"/>
          <w:color w:val="303030"/>
        </w:rPr>
        <w:t>:30</w:t>
      </w:r>
      <w:r w:rsidRPr="008052FC">
        <w:rPr>
          <w:rFonts w:ascii="Arial" w:hAnsi="Arial" w:cs="Arial"/>
          <w:color w:val="303030"/>
        </w:rPr>
        <w:t xml:space="preserve"> hs.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2.- El telefonista de guardia que atienda su llamado le solicitará la siguiente información:</w:t>
      </w:r>
      <w:r w:rsidRPr="008052FC">
        <w:rPr>
          <w:rFonts w:ascii="Arial" w:hAnsi="Arial" w:cs="Arial"/>
          <w:color w:val="303030"/>
        </w:rPr>
        <w:br/>
        <w:t>      -. Motivo del contacto</w:t>
      </w:r>
      <w:r w:rsidRPr="008052FC">
        <w:rPr>
          <w:rFonts w:ascii="Arial" w:hAnsi="Arial" w:cs="Arial"/>
          <w:color w:val="303030"/>
        </w:rPr>
        <w:br/>
        <w:t>      -. Domicilio, entrecalles (y referencias para la ubicación de la emergencia)</w:t>
      </w:r>
      <w:r w:rsidRPr="008052FC">
        <w:rPr>
          <w:rFonts w:ascii="Arial" w:hAnsi="Arial" w:cs="Arial"/>
          <w:color w:val="303030"/>
        </w:rPr>
        <w:br/>
        <w:t>      -. Nombre y apellido de la persona que llama</w:t>
      </w:r>
      <w:r w:rsidRPr="008052FC">
        <w:rPr>
          <w:rFonts w:ascii="Arial" w:hAnsi="Arial" w:cs="Arial"/>
          <w:color w:val="303030"/>
        </w:rPr>
        <w:br/>
        <w:t>      -. Teléfono de contacto</w:t>
      </w:r>
      <w:r w:rsidRPr="008052FC">
        <w:rPr>
          <w:rFonts w:ascii="Arial" w:hAnsi="Arial" w:cs="Arial"/>
          <w:color w:val="303030"/>
        </w:rPr>
        <w:br/>
        <w:t>      -. Información de utilidad para el diagnóstico del problema (ej.: dónde se percibe el olor a gas, si es en ambiente, en un recinto, en vereda, etc.).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3.- El telefonista registrará el contacto y le informará el Número de Reclamo asignado para el seguimiento del caso, el plazo estimado de atención (o resolución) y consejos de seguridad que puedan corresponder según el caso.</w:t>
      </w:r>
      <w:r w:rsidRPr="008052FC">
        <w:rPr>
          <w:rFonts w:ascii="Arial" w:hAnsi="Arial" w:cs="Arial"/>
          <w:color w:val="303030"/>
        </w:rPr>
        <w:br/>
        <w:t>Si la solución del reclamo llegara a extenderse en el tiempo, se le informará de tal  situación al usuario al teléfono de contacto registrado.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  <w:sz w:val="16"/>
          <w:szCs w:val="16"/>
        </w:rPr>
      </w:pPr>
    </w:p>
    <w:p w:rsidR="00B34CC6" w:rsidRPr="008052FC" w:rsidRDefault="00B34CC6" w:rsidP="008052FC">
      <w:pPr>
        <w:pStyle w:val="subsubtitulo"/>
        <w:spacing w:line="240" w:lineRule="atLeast"/>
        <w:rPr>
          <w:rFonts w:ascii="Arial" w:hAnsi="Arial" w:cs="Arial"/>
          <w:b/>
          <w:sz w:val="24"/>
          <w:szCs w:val="24"/>
        </w:rPr>
      </w:pPr>
      <w:r w:rsidRPr="008052FC">
        <w:rPr>
          <w:rFonts w:ascii="Arial" w:hAnsi="Arial" w:cs="Arial"/>
          <w:b/>
          <w:sz w:val="24"/>
          <w:szCs w:val="24"/>
        </w:rPr>
        <w:t>Consultas</w:t>
      </w:r>
    </w:p>
    <w:p w:rsidR="00B34CC6" w:rsidRPr="008052FC" w:rsidRDefault="00B34CC6" w:rsidP="00052B66">
      <w:pPr>
        <w:pStyle w:val="NormalWeb"/>
        <w:spacing w:line="240" w:lineRule="atLeast"/>
        <w:jc w:val="both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br/>
        <w:t xml:space="preserve">Por cualquier consulta que pudiera surgirle respecto a la atención de su reclamo puede comunicarse con nuestro Centro de Atención Telefónica llamando al </w:t>
      </w:r>
      <w:r w:rsidRPr="005B5889">
        <w:rPr>
          <w:rFonts w:ascii="Arial" w:hAnsi="Arial" w:cs="Arial"/>
          <w:b/>
          <w:color w:val="303030"/>
          <w:sz w:val="26"/>
          <w:szCs w:val="26"/>
        </w:rPr>
        <w:t>TE gratuito 0800 777 0314</w:t>
      </w:r>
      <w:r w:rsidRPr="008052FC">
        <w:rPr>
          <w:rFonts w:ascii="Arial" w:hAnsi="Arial" w:cs="Arial"/>
          <w:color w:val="303030"/>
        </w:rPr>
        <w:t>, al TE de guardia 0</w:t>
      </w:r>
      <w:r>
        <w:rPr>
          <w:rFonts w:ascii="Arial" w:hAnsi="Arial" w:cs="Arial"/>
          <w:color w:val="303030"/>
        </w:rPr>
        <w:t>342</w:t>
      </w:r>
      <w:r w:rsidRPr="008052FC">
        <w:rPr>
          <w:rFonts w:ascii="Arial" w:hAnsi="Arial" w:cs="Arial"/>
          <w:color w:val="303030"/>
        </w:rPr>
        <w:t>-155</w:t>
      </w:r>
      <w:r>
        <w:rPr>
          <w:rFonts w:ascii="Arial" w:hAnsi="Arial" w:cs="Arial"/>
          <w:color w:val="303030"/>
        </w:rPr>
        <w:t>944126</w:t>
      </w:r>
      <w:r w:rsidRPr="008052FC">
        <w:rPr>
          <w:rFonts w:ascii="Arial" w:hAnsi="Arial" w:cs="Arial"/>
          <w:color w:val="303030"/>
        </w:rPr>
        <w:t xml:space="preserve"> o bien a</w:t>
      </w:r>
      <w:r>
        <w:rPr>
          <w:rFonts w:ascii="Arial" w:hAnsi="Arial" w:cs="Arial"/>
          <w:color w:val="303030"/>
        </w:rPr>
        <w:t xml:space="preserve"> </w:t>
      </w:r>
      <w:r w:rsidRPr="008052FC">
        <w:rPr>
          <w:rFonts w:ascii="Arial" w:hAnsi="Arial" w:cs="Arial"/>
          <w:color w:val="303030"/>
        </w:rPr>
        <w:t>l</w:t>
      </w:r>
      <w:r>
        <w:rPr>
          <w:rFonts w:ascii="Arial" w:hAnsi="Arial" w:cs="Arial"/>
          <w:color w:val="303030"/>
        </w:rPr>
        <w:t>os</w:t>
      </w:r>
      <w:r w:rsidRPr="008052FC">
        <w:rPr>
          <w:rFonts w:ascii="Arial" w:hAnsi="Arial" w:cs="Arial"/>
          <w:color w:val="303030"/>
        </w:rPr>
        <w:t xml:space="preserve"> TE comercial</w:t>
      </w:r>
      <w:r>
        <w:rPr>
          <w:rFonts w:ascii="Arial" w:hAnsi="Arial" w:cs="Arial"/>
          <w:color w:val="303030"/>
        </w:rPr>
        <w:t>es</w:t>
      </w:r>
      <w:r w:rsidRPr="008052FC">
        <w:rPr>
          <w:rFonts w:ascii="Arial" w:hAnsi="Arial" w:cs="Arial"/>
          <w:color w:val="303030"/>
        </w:rPr>
        <w:t xml:space="preserve"> 034</w:t>
      </w:r>
      <w:r>
        <w:rPr>
          <w:rFonts w:ascii="Arial" w:hAnsi="Arial" w:cs="Arial"/>
          <w:color w:val="303030"/>
        </w:rPr>
        <w:t>2</w:t>
      </w:r>
      <w:r w:rsidRPr="008052FC">
        <w:rPr>
          <w:rFonts w:ascii="Arial" w:hAnsi="Arial" w:cs="Arial"/>
          <w:color w:val="303030"/>
        </w:rPr>
        <w:t>-4</w:t>
      </w:r>
      <w:r>
        <w:rPr>
          <w:rFonts w:ascii="Arial" w:hAnsi="Arial" w:cs="Arial"/>
          <w:color w:val="303030"/>
        </w:rPr>
        <w:t>910010</w:t>
      </w:r>
      <w:r w:rsidRPr="008052FC">
        <w:rPr>
          <w:rFonts w:ascii="Arial" w:hAnsi="Arial" w:cs="Arial"/>
          <w:color w:val="303030"/>
        </w:rPr>
        <w:t xml:space="preserve"> </w:t>
      </w:r>
      <w:r>
        <w:rPr>
          <w:rFonts w:ascii="Arial" w:hAnsi="Arial" w:cs="Arial"/>
          <w:color w:val="303030"/>
        </w:rPr>
        <w:t xml:space="preserve">/4910072 </w:t>
      </w:r>
      <w:r w:rsidRPr="008052FC">
        <w:rPr>
          <w:rFonts w:ascii="Arial" w:hAnsi="Arial" w:cs="Arial"/>
          <w:color w:val="303030"/>
        </w:rPr>
        <w:t xml:space="preserve">de lunes a viernes de </w:t>
      </w:r>
      <w:smartTag w:uri="urn:schemas-microsoft-com:office:smarttags" w:element="metricconverter">
        <w:smartTagPr>
          <w:attr w:name="ProductID" w:val="7 a"/>
        </w:smartTagPr>
        <w:r w:rsidRPr="008052FC">
          <w:rPr>
            <w:rFonts w:ascii="Arial" w:hAnsi="Arial" w:cs="Arial"/>
            <w:color w:val="303030"/>
          </w:rPr>
          <w:t>7 a</w:t>
        </w:r>
      </w:smartTag>
      <w:r w:rsidRPr="008052FC">
        <w:rPr>
          <w:rFonts w:ascii="Arial" w:hAnsi="Arial" w:cs="Arial"/>
          <w:color w:val="303030"/>
        </w:rPr>
        <w:t xml:space="preserve"> 13</w:t>
      </w:r>
      <w:r>
        <w:rPr>
          <w:rFonts w:ascii="Arial" w:hAnsi="Arial" w:cs="Arial"/>
          <w:color w:val="303030"/>
        </w:rPr>
        <w:t>:30</w:t>
      </w:r>
      <w:r w:rsidRPr="008052FC">
        <w:rPr>
          <w:rFonts w:ascii="Arial" w:hAnsi="Arial" w:cs="Arial"/>
          <w:color w:val="303030"/>
        </w:rPr>
        <w:t xml:space="preserve"> horas, o bien acudir a nuestra oficina comercial habilitada al público los días y horarios de atención en </w:t>
      </w:r>
      <w:r>
        <w:rPr>
          <w:rFonts w:ascii="Arial" w:hAnsi="Arial" w:cs="Arial"/>
          <w:color w:val="303030"/>
        </w:rPr>
        <w:t>España 1245 de la ciudad de Corond</w:t>
      </w:r>
      <w:r w:rsidRPr="008052FC">
        <w:rPr>
          <w:rFonts w:ascii="Arial" w:hAnsi="Arial" w:cs="Arial"/>
          <w:color w:val="303030"/>
        </w:rPr>
        <w:t>a.</w:t>
      </w:r>
      <w:r w:rsidRPr="008052FC">
        <w:rPr>
          <w:rFonts w:ascii="Arial" w:hAnsi="Arial" w:cs="Arial"/>
          <w:color w:val="303030"/>
        </w:rPr>
        <w:br/>
        <w:t xml:space="preserve">Asimismo, si considera que el reclamo no fuera atendido debidamente por la subdistribuidora o necesite asesoramiento, Ud. podrá comunicarse gratuitamente con el Ente Nacional Regulador del Gas (ENARGAS) al TE 0800-333-4444, por correo sin cargo al Apartado Especial 600 (C1000ZAA) Correo Central o por correo electrónico al </w:t>
      </w:r>
      <w:hyperlink r:id="rId9" w:history="1">
        <w:r w:rsidRPr="008052FC">
          <w:rPr>
            <w:rStyle w:val="Hyperlink"/>
            <w:rFonts w:ascii="Arial" w:hAnsi="Arial" w:cs="Arial"/>
          </w:rPr>
          <w:t>reclamos@enargas.gov.ar</w:t>
        </w:r>
      </w:hyperlink>
      <w:r w:rsidRPr="008052FC">
        <w:rPr>
          <w:rFonts w:ascii="Arial" w:hAnsi="Arial" w:cs="Arial"/>
          <w:color w:val="303030"/>
        </w:rPr>
        <w:t>. 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br/>
      </w:r>
      <w:r>
        <w:rPr>
          <w:rFonts w:ascii="Arial" w:hAnsi="Arial" w:cs="Arial"/>
          <w:color w:val="303030"/>
        </w:rPr>
        <w:t xml:space="preserve">   </w:t>
      </w:r>
      <w:r w:rsidRPr="008052FC">
        <w:rPr>
          <w:rFonts w:ascii="Arial" w:hAnsi="Arial" w:cs="Arial"/>
          <w:color w:val="303030"/>
        </w:rPr>
        <w:t>IMPORTANTE: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 </w:t>
      </w:r>
    </w:p>
    <w:p w:rsidR="00B34CC6" w:rsidRPr="008052FC" w:rsidRDefault="00B34CC6" w:rsidP="005B5889">
      <w:pPr>
        <w:pStyle w:val="NormalWeb"/>
        <w:spacing w:line="240" w:lineRule="atLeast"/>
        <w:jc w:val="both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   </w:t>
      </w:r>
      <w:r w:rsidRPr="008052FC">
        <w:rPr>
          <w:rFonts w:ascii="Arial" w:hAnsi="Arial" w:cs="Arial"/>
          <w:color w:val="303030"/>
        </w:rPr>
        <w:t>El reclamista actuante concurrirá al lugar indicado en un vehículo identificado con logo oficial o "al servicio" de la Subdistribuidora y se identificará con presentación de credencial. NO permita el acceso a personas no autorizadas.</w:t>
      </w:r>
      <w:r w:rsidRPr="008052FC">
        <w:rPr>
          <w:rFonts w:ascii="Arial" w:hAnsi="Arial" w:cs="Arial"/>
          <w:color w:val="303030"/>
        </w:rPr>
        <w:br/>
        <w:t>Finalizada la atención del reclamo, nuestro personal dejará constancia por escrito de la intervención en un formulario requiriendo la firma y aclaración del reclamante o de la persona presente en el lugar, dejando un ejemplar del mismo en el domicilio.</w:t>
      </w:r>
      <w:r w:rsidRPr="008052FC">
        <w:rPr>
          <w:rFonts w:ascii="Arial" w:hAnsi="Arial" w:cs="Arial"/>
          <w:color w:val="303030"/>
        </w:rPr>
        <w:br/>
        <w:t>Si como resultado de la intervención del reclamista, quedara preventivamente suspendido el suministro de gas, el Cliente deberá acudir a un gasista matriculado para corregir las causas o deficiencias que originaron el corte, verificando que la instalación cumpla con la normativa vigente, para luego solicitar la rehabilitación a la Subdistribuidora. </w:t>
      </w:r>
    </w:p>
    <w:p w:rsidR="00B34CC6" w:rsidRPr="008052FC" w:rsidRDefault="00B34CC6" w:rsidP="005B5889">
      <w:pPr>
        <w:pStyle w:val="NormalWeb"/>
        <w:spacing w:line="240" w:lineRule="atLeast"/>
        <w:jc w:val="both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 </w:t>
      </w:r>
    </w:p>
    <w:p w:rsidR="00B34CC6" w:rsidRPr="008052FC" w:rsidRDefault="00B34CC6" w:rsidP="005B5889">
      <w:pPr>
        <w:pStyle w:val="NormalWeb"/>
        <w:spacing w:line="240" w:lineRule="atLeast"/>
        <w:jc w:val="both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 xml:space="preserve">   </w:t>
      </w:r>
      <w:r w:rsidRPr="008052FC">
        <w:rPr>
          <w:rFonts w:ascii="Arial" w:hAnsi="Arial" w:cs="Arial"/>
          <w:color w:val="303030"/>
        </w:rPr>
        <w:t>Puede acceder al listado completo de gasistas matriculados solicitando el mismo  en la oficina comercial de la Subdistribuidora.</w:t>
      </w:r>
      <w:r w:rsidRPr="008052FC">
        <w:rPr>
          <w:rFonts w:ascii="Arial" w:hAnsi="Arial" w:cs="Arial"/>
          <w:color w:val="303030"/>
        </w:rPr>
        <w:br/>
        <w:t>Por razones de seguridad, NO permita el acceso a las instalaciones a personas no autorizadas ni retire el dispositivo de corte, ni proceda a la reanudación del suministro por fuera del procedimiento indicado por la Subdistribuidora.</w:t>
      </w:r>
    </w:p>
    <w:p w:rsidR="00B34CC6" w:rsidRPr="008052FC" w:rsidRDefault="00B34CC6" w:rsidP="005B5889">
      <w:pPr>
        <w:pStyle w:val="NormalWeb"/>
        <w:spacing w:line="240" w:lineRule="atLeast"/>
        <w:jc w:val="both"/>
        <w:rPr>
          <w:rFonts w:ascii="Arial" w:hAnsi="Arial" w:cs="Arial"/>
          <w:color w:val="303030"/>
        </w:rPr>
      </w:pPr>
      <w:r w:rsidRPr="008052FC">
        <w:rPr>
          <w:rFonts w:ascii="Arial" w:hAnsi="Arial" w:cs="Arial"/>
          <w:color w:val="303030"/>
        </w:rPr>
        <w:t> </w:t>
      </w: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</w:rPr>
      </w:pPr>
    </w:p>
    <w:p w:rsidR="00B34CC6" w:rsidRPr="008052FC" w:rsidRDefault="00B34CC6" w:rsidP="008052FC">
      <w:pPr>
        <w:pStyle w:val="NormalWeb"/>
        <w:spacing w:line="240" w:lineRule="atLeast"/>
        <w:rPr>
          <w:rFonts w:ascii="Arial" w:hAnsi="Arial" w:cs="Arial"/>
          <w:color w:val="303030"/>
          <w:sz w:val="18"/>
          <w:szCs w:val="18"/>
        </w:rPr>
      </w:pPr>
      <w:r w:rsidRPr="008052FC">
        <w:rPr>
          <w:rFonts w:ascii="Arial" w:hAnsi="Arial" w:cs="Arial"/>
          <w:color w:val="303030"/>
          <w:sz w:val="18"/>
          <w:szCs w:val="18"/>
        </w:rPr>
        <w:t> </w:t>
      </w:r>
    </w:p>
    <w:sectPr w:rsidR="00B34CC6" w:rsidRPr="008052FC" w:rsidSect="004B24B9">
      <w:footerReference w:type="even" r:id="rId10"/>
      <w:footerReference w:type="default" r:id="rId11"/>
      <w:pgSz w:w="11907" w:h="16840" w:code="9"/>
      <w:pgMar w:top="1021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CC6" w:rsidRDefault="00B34CC6">
      <w:r>
        <w:separator/>
      </w:r>
    </w:p>
  </w:endnote>
  <w:endnote w:type="continuationSeparator" w:id="0">
    <w:p w:rsidR="00B34CC6" w:rsidRDefault="00B3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C6" w:rsidRDefault="00B34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CC6" w:rsidRDefault="00B34C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C6" w:rsidRDefault="00B34CC6">
    <w:pPr>
      <w:pStyle w:val="Footer"/>
      <w:framePr w:wrap="around" w:vAnchor="text" w:hAnchor="margin" w:xAlign="center" w:y="1"/>
      <w:rPr>
        <w:rStyle w:val="PageNumber"/>
        <w:rFonts w:ascii="Tahoma" w:hAnsi="Tahoma"/>
        <w:b/>
      </w:rPr>
    </w:pPr>
    <w:r>
      <w:rPr>
        <w:rStyle w:val="PageNumber"/>
        <w:rFonts w:ascii="Tahoma" w:hAnsi="Tahoma"/>
        <w:b/>
      </w:rPr>
      <w:fldChar w:fldCharType="begin"/>
    </w:r>
    <w:r>
      <w:rPr>
        <w:rStyle w:val="PageNumber"/>
        <w:rFonts w:ascii="Tahoma" w:hAnsi="Tahoma"/>
        <w:b/>
      </w:rPr>
      <w:instrText xml:space="preserve">PAGE  </w:instrText>
    </w:r>
    <w:r>
      <w:rPr>
        <w:rStyle w:val="PageNumber"/>
        <w:rFonts w:ascii="Tahoma" w:hAnsi="Tahoma"/>
        <w:b/>
      </w:rPr>
      <w:fldChar w:fldCharType="separate"/>
    </w:r>
    <w:r>
      <w:rPr>
        <w:rStyle w:val="PageNumber"/>
        <w:rFonts w:ascii="Tahoma" w:hAnsi="Tahoma"/>
        <w:b/>
        <w:noProof/>
      </w:rPr>
      <w:t>2</w:t>
    </w:r>
    <w:r>
      <w:rPr>
        <w:rStyle w:val="PageNumber"/>
        <w:rFonts w:ascii="Tahoma" w:hAnsi="Tahoma"/>
        <w:b/>
      </w:rPr>
      <w:fldChar w:fldCharType="end"/>
    </w:r>
  </w:p>
  <w:p w:rsidR="00B34CC6" w:rsidRDefault="00B34C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CC6" w:rsidRDefault="00B34CC6">
      <w:r>
        <w:separator/>
      </w:r>
    </w:p>
  </w:footnote>
  <w:footnote w:type="continuationSeparator" w:id="0">
    <w:p w:rsidR="00B34CC6" w:rsidRDefault="00B34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A6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B890B30"/>
    <w:multiLevelType w:val="hybridMultilevel"/>
    <w:tmpl w:val="2CCCD540"/>
    <w:lvl w:ilvl="0" w:tplc="63867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7158A"/>
    <w:multiLevelType w:val="multilevel"/>
    <w:tmpl w:val="178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AB60EE"/>
    <w:multiLevelType w:val="hybridMultilevel"/>
    <w:tmpl w:val="DD6024C2"/>
    <w:lvl w:ilvl="0" w:tplc="E6723D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A8020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984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64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8D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ECA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AD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34B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4E3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20293D"/>
    <w:multiLevelType w:val="hybridMultilevel"/>
    <w:tmpl w:val="8F0E9DE2"/>
    <w:lvl w:ilvl="0" w:tplc="A70AC3E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7B06D4"/>
    <w:multiLevelType w:val="hybridMultilevel"/>
    <w:tmpl w:val="00842D30"/>
    <w:lvl w:ilvl="0" w:tplc="218434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B30BF"/>
    <w:multiLevelType w:val="hybridMultilevel"/>
    <w:tmpl w:val="F4F4BBCC"/>
    <w:lvl w:ilvl="0" w:tplc="E95AC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E4344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943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A4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9AA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8F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A3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2E11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EA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A83D7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7425E63"/>
    <w:multiLevelType w:val="singleLevel"/>
    <w:tmpl w:val="8BBAF00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7DF14951"/>
    <w:multiLevelType w:val="hybridMultilevel"/>
    <w:tmpl w:val="8AC04A68"/>
    <w:lvl w:ilvl="0" w:tplc="1B0602E0">
      <w:start w:val="3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hint="default"/>
      </w:rPr>
    </w:lvl>
    <w:lvl w:ilvl="1" w:tplc="8C9E3124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9162CE5E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A838D610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6A8D778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ACFCE69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62885C4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C232AA16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8A8CC45A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835"/>
    <w:rsid w:val="00040AD7"/>
    <w:rsid w:val="00052B66"/>
    <w:rsid w:val="00075CC7"/>
    <w:rsid w:val="00083190"/>
    <w:rsid w:val="00086844"/>
    <w:rsid w:val="000D0B78"/>
    <w:rsid w:val="000E3036"/>
    <w:rsid w:val="000E4406"/>
    <w:rsid w:val="000F7B3E"/>
    <w:rsid w:val="00115492"/>
    <w:rsid w:val="00115810"/>
    <w:rsid w:val="00126139"/>
    <w:rsid w:val="00126E28"/>
    <w:rsid w:val="001349DD"/>
    <w:rsid w:val="00141649"/>
    <w:rsid w:val="001A2EF8"/>
    <w:rsid w:val="001A3EDF"/>
    <w:rsid w:val="001B3F79"/>
    <w:rsid w:val="001C0A85"/>
    <w:rsid w:val="001E292D"/>
    <w:rsid w:val="002311EB"/>
    <w:rsid w:val="00243852"/>
    <w:rsid w:val="002875F2"/>
    <w:rsid w:val="002955B7"/>
    <w:rsid w:val="002A4EE2"/>
    <w:rsid w:val="002B4794"/>
    <w:rsid w:val="00316750"/>
    <w:rsid w:val="0032028B"/>
    <w:rsid w:val="003241EF"/>
    <w:rsid w:val="00342D66"/>
    <w:rsid w:val="00342FE5"/>
    <w:rsid w:val="00354EBD"/>
    <w:rsid w:val="0036550E"/>
    <w:rsid w:val="003A36C1"/>
    <w:rsid w:val="003E68A7"/>
    <w:rsid w:val="003F0292"/>
    <w:rsid w:val="003F3576"/>
    <w:rsid w:val="003F573A"/>
    <w:rsid w:val="00402E1F"/>
    <w:rsid w:val="00421B84"/>
    <w:rsid w:val="004263AA"/>
    <w:rsid w:val="0043215C"/>
    <w:rsid w:val="00456E6A"/>
    <w:rsid w:val="004B24B9"/>
    <w:rsid w:val="004B6B37"/>
    <w:rsid w:val="004C2B4E"/>
    <w:rsid w:val="004D32E6"/>
    <w:rsid w:val="00513CB3"/>
    <w:rsid w:val="005269A7"/>
    <w:rsid w:val="00547559"/>
    <w:rsid w:val="00552226"/>
    <w:rsid w:val="00577C2B"/>
    <w:rsid w:val="005A4E29"/>
    <w:rsid w:val="005B2B27"/>
    <w:rsid w:val="005B5889"/>
    <w:rsid w:val="006040D0"/>
    <w:rsid w:val="006241D9"/>
    <w:rsid w:val="00645923"/>
    <w:rsid w:val="0065013B"/>
    <w:rsid w:val="0065106D"/>
    <w:rsid w:val="00651DC2"/>
    <w:rsid w:val="00667020"/>
    <w:rsid w:val="00691CA4"/>
    <w:rsid w:val="006A4337"/>
    <w:rsid w:val="006A4FE0"/>
    <w:rsid w:val="006D041C"/>
    <w:rsid w:val="006E2DFD"/>
    <w:rsid w:val="006E54F6"/>
    <w:rsid w:val="006F18E2"/>
    <w:rsid w:val="006F5397"/>
    <w:rsid w:val="00732AA1"/>
    <w:rsid w:val="00762ADD"/>
    <w:rsid w:val="00772733"/>
    <w:rsid w:val="007737F9"/>
    <w:rsid w:val="00774ECA"/>
    <w:rsid w:val="0078716C"/>
    <w:rsid w:val="007C242E"/>
    <w:rsid w:val="007C2572"/>
    <w:rsid w:val="008052FC"/>
    <w:rsid w:val="00845B46"/>
    <w:rsid w:val="008703A7"/>
    <w:rsid w:val="008877C0"/>
    <w:rsid w:val="00893F50"/>
    <w:rsid w:val="00896BB1"/>
    <w:rsid w:val="008E52A6"/>
    <w:rsid w:val="008F5921"/>
    <w:rsid w:val="008F631A"/>
    <w:rsid w:val="0090242F"/>
    <w:rsid w:val="00925601"/>
    <w:rsid w:val="00933EAA"/>
    <w:rsid w:val="00946AC4"/>
    <w:rsid w:val="00953DEA"/>
    <w:rsid w:val="009750AE"/>
    <w:rsid w:val="009866F1"/>
    <w:rsid w:val="009B6F78"/>
    <w:rsid w:val="009C3109"/>
    <w:rsid w:val="009F4629"/>
    <w:rsid w:val="00A335E2"/>
    <w:rsid w:val="00A35BAC"/>
    <w:rsid w:val="00A72276"/>
    <w:rsid w:val="00AA34B4"/>
    <w:rsid w:val="00AB5F2B"/>
    <w:rsid w:val="00AF4720"/>
    <w:rsid w:val="00B17A1C"/>
    <w:rsid w:val="00B30377"/>
    <w:rsid w:val="00B34CC6"/>
    <w:rsid w:val="00B56682"/>
    <w:rsid w:val="00B67C15"/>
    <w:rsid w:val="00B90258"/>
    <w:rsid w:val="00BB7FA9"/>
    <w:rsid w:val="00BD5871"/>
    <w:rsid w:val="00BE6138"/>
    <w:rsid w:val="00C0167A"/>
    <w:rsid w:val="00C3253A"/>
    <w:rsid w:val="00C4133E"/>
    <w:rsid w:val="00C63059"/>
    <w:rsid w:val="00C74F9D"/>
    <w:rsid w:val="00C83FB0"/>
    <w:rsid w:val="00CA464F"/>
    <w:rsid w:val="00CC0E7A"/>
    <w:rsid w:val="00CE4280"/>
    <w:rsid w:val="00D431A0"/>
    <w:rsid w:val="00D45911"/>
    <w:rsid w:val="00D63FF7"/>
    <w:rsid w:val="00D64180"/>
    <w:rsid w:val="00D658FE"/>
    <w:rsid w:val="00D818C7"/>
    <w:rsid w:val="00D81C5E"/>
    <w:rsid w:val="00D870CC"/>
    <w:rsid w:val="00D87AFB"/>
    <w:rsid w:val="00D90E4B"/>
    <w:rsid w:val="00DA2EE2"/>
    <w:rsid w:val="00DD6755"/>
    <w:rsid w:val="00DE4A8C"/>
    <w:rsid w:val="00DF549B"/>
    <w:rsid w:val="00E40A93"/>
    <w:rsid w:val="00E725B3"/>
    <w:rsid w:val="00E737E1"/>
    <w:rsid w:val="00E81E92"/>
    <w:rsid w:val="00E870A3"/>
    <w:rsid w:val="00ED78A3"/>
    <w:rsid w:val="00EE2145"/>
    <w:rsid w:val="00EE3835"/>
    <w:rsid w:val="00EE6A25"/>
    <w:rsid w:val="00F034FA"/>
    <w:rsid w:val="00F040D5"/>
    <w:rsid w:val="00F429E4"/>
    <w:rsid w:val="00F75536"/>
    <w:rsid w:val="00FB0CA2"/>
    <w:rsid w:val="00FC0441"/>
    <w:rsid w:val="00FE48AE"/>
    <w:rsid w:val="00FE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C0"/>
    <w:rPr>
      <w:sz w:val="24"/>
      <w:szCs w:val="24"/>
      <w:lang w:val="es-AR" w:eastAsia="es-A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7C0"/>
    <w:pPr>
      <w:keepNext/>
      <w:outlineLvl w:val="0"/>
    </w:pPr>
    <w:rPr>
      <w:rFonts w:ascii="Arial Black" w:hAnsi="Arial Black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7C0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7C0"/>
    <w:pPr>
      <w:keepNext/>
      <w:jc w:val="both"/>
      <w:outlineLvl w:val="2"/>
    </w:pPr>
    <w:rPr>
      <w:szCs w:val="20"/>
      <w:lang w:val="es-ES" w:eastAsia="es-E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7C0"/>
    <w:pPr>
      <w:keepNext/>
      <w:jc w:val="both"/>
      <w:outlineLvl w:val="3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0CC"/>
    <w:rPr>
      <w:rFonts w:ascii="Cambria" w:hAnsi="Cambria" w:cs="Times New Roman"/>
      <w:b/>
      <w:bCs/>
      <w:kern w:val="32"/>
      <w:sz w:val="32"/>
      <w:szCs w:val="32"/>
      <w:lang w:val="es-AR" w:eastAsia="es-A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601"/>
    <w:rPr>
      <w:rFonts w:cs="Times New Roman"/>
      <w:b/>
      <w:sz w:val="28"/>
      <w:lang w:val="es-AR" w:eastAsia="es-A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0CC"/>
    <w:rPr>
      <w:rFonts w:ascii="Cambria" w:hAnsi="Cambria" w:cs="Times New Roman"/>
      <w:b/>
      <w:bCs/>
      <w:sz w:val="26"/>
      <w:szCs w:val="26"/>
      <w:lang w:val="es-AR" w:eastAsia="es-A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0CC"/>
    <w:rPr>
      <w:rFonts w:ascii="Calibri" w:hAnsi="Calibri" w:cs="Times New Roman"/>
      <w:b/>
      <w:bCs/>
      <w:sz w:val="28"/>
      <w:szCs w:val="28"/>
      <w:lang w:val="es-AR" w:eastAsia="es-AR"/>
    </w:rPr>
  </w:style>
  <w:style w:type="paragraph" w:styleId="Title">
    <w:name w:val="Title"/>
    <w:basedOn w:val="Normal"/>
    <w:link w:val="TitleChar"/>
    <w:uiPriority w:val="99"/>
    <w:qFormat/>
    <w:rsid w:val="008877C0"/>
    <w:pPr>
      <w:jc w:val="center"/>
    </w:pPr>
    <w:rPr>
      <w:rFonts w:ascii="Arial" w:hAnsi="Arial" w:cs="Arial"/>
      <w:b/>
      <w:bCs/>
      <w:sz w:val="28"/>
      <w:szCs w:val="20"/>
      <w:lang w:val="es-ES" w:eastAsia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D870CC"/>
    <w:rPr>
      <w:rFonts w:ascii="Cambria" w:hAnsi="Cambria" w:cs="Times New Roman"/>
      <w:b/>
      <w:bCs/>
      <w:kern w:val="28"/>
      <w:sz w:val="32"/>
      <w:szCs w:val="32"/>
      <w:lang w:val="es-AR" w:eastAsia="es-AR"/>
    </w:rPr>
  </w:style>
  <w:style w:type="character" w:styleId="Hyperlink">
    <w:name w:val="Hyperlink"/>
    <w:basedOn w:val="DefaultParagraphFont"/>
    <w:uiPriority w:val="99"/>
    <w:semiHidden/>
    <w:rsid w:val="008877C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8877C0"/>
    <w:pPr>
      <w:jc w:val="both"/>
    </w:pPr>
    <w:rPr>
      <w:rFonts w:ascii="Tahoma" w:hAnsi="Tahoma" w:cs="Tahoma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70CC"/>
    <w:rPr>
      <w:rFonts w:cs="Times New Roman"/>
      <w:sz w:val="24"/>
      <w:szCs w:val="24"/>
      <w:lang w:val="es-AR" w:eastAsia="es-AR"/>
    </w:rPr>
  </w:style>
  <w:style w:type="paragraph" w:customStyle="1" w:styleId="Default">
    <w:name w:val="Default"/>
    <w:uiPriority w:val="99"/>
    <w:rsid w:val="00887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877C0"/>
    <w:pPr>
      <w:ind w:left="540" w:hanging="720"/>
      <w:jc w:val="both"/>
    </w:pPr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70CC"/>
    <w:rPr>
      <w:rFonts w:cs="Times New Roman"/>
      <w:sz w:val="24"/>
      <w:szCs w:val="24"/>
      <w:lang w:val="es-AR" w:eastAsia="es-AR"/>
    </w:rPr>
  </w:style>
  <w:style w:type="paragraph" w:styleId="BodyTextIndent2">
    <w:name w:val="Body Text Indent 2"/>
    <w:basedOn w:val="Normal"/>
    <w:link w:val="BodyTextIndent2Char"/>
    <w:uiPriority w:val="99"/>
    <w:semiHidden/>
    <w:rsid w:val="008877C0"/>
    <w:pPr>
      <w:ind w:left="720" w:hanging="360"/>
      <w:jc w:val="both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70CC"/>
    <w:rPr>
      <w:rFonts w:cs="Times New Roman"/>
      <w:sz w:val="24"/>
      <w:szCs w:val="24"/>
      <w:lang w:val="es-AR" w:eastAsia="es-AR"/>
    </w:rPr>
  </w:style>
  <w:style w:type="paragraph" w:styleId="Footer">
    <w:name w:val="footer"/>
    <w:basedOn w:val="Normal"/>
    <w:link w:val="FooterChar"/>
    <w:uiPriority w:val="99"/>
    <w:semiHidden/>
    <w:rsid w:val="008877C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0CC"/>
    <w:rPr>
      <w:rFonts w:cs="Times New Roman"/>
      <w:sz w:val="24"/>
      <w:szCs w:val="24"/>
      <w:lang w:val="es-AR" w:eastAsia="es-AR"/>
    </w:rPr>
  </w:style>
  <w:style w:type="character" w:styleId="PageNumber">
    <w:name w:val="page number"/>
    <w:basedOn w:val="DefaultParagraphFont"/>
    <w:uiPriority w:val="99"/>
    <w:semiHidden/>
    <w:rsid w:val="008877C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877C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0CC"/>
    <w:rPr>
      <w:rFonts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rsid w:val="008E52A6"/>
    <w:rPr>
      <w:lang w:val="es-ES" w:eastAsia="es-ES"/>
    </w:rPr>
  </w:style>
  <w:style w:type="paragraph" w:customStyle="1" w:styleId="subtitulo">
    <w:name w:val="subtitulo"/>
    <w:basedOn w:val="Normal"/>
    <w:uiPriority w:val="99"/>
    <w:rsid w:val="008E52A6"/>
    <w:pPr>
      <w:spacing w:before="400"/>
      <w:ind w:right="200"/>
    </w:pPr>
    <w:rPr>
      <w:rFonts w:ascii="Lucida Sans Unicode" w:hAnsi="Lucida Sans Unicode" w:cs="Lucida Sans Unicode"/>
      <w:color w:val="8C9EC4"/>
      <w:sz w:val="26"/>
      <w:szCs w:val="26"/>
      <w:lang w:val="es-ES" w:eastAsia="es-ES"/>
    </w:rPr>
  </w:style>
  <w:style w:type="paragraph" w:customStyle="1" w:styleId="notaalpie">
    <w:name w:val="notaalpie"/>
    <w:basedOn w:val="Normal"/>
    <w:uiPriority w:val="99"/>
    <w:rsid w:val="00456E6A"/>
    <w:rPr>
      <w:rFonts w:ascii="Lucida Sans Unicode" w:hAnsi="Lucida Sans Unicode" w:cs="Lucida Sans Unicode"/>
      <w:color w:val="707070"/>
      <w:sz w:val="18"/>
      <w:szCs w:val="18"/>
      <w:lang w:val="es-ES" w:eastAsia="es-ES"/>
    </w:rPr>
  </w:style>
  <w:style w:type="character" w:customStyle="1" w:styleId="skypepnhcontainer">
    <w:name w:val="skype_pnh_container"/>
    <w:basedOn w:val="DefaultParagraphFont"/>
    <w:uiPriority w:val="99"/>
    <w:rsid w:val="00C0167A"/>
    <w:rPr>
      <w:rFonts w:cs="Times New Roman"/>
    </w:rPr>
  </w:style>
  <w:style w:type="character" w:customStyle="1" w:styleId="skypepnhmark2">
    <w:name w:val="skype_pnh_mark2"/>
    <w:basedOn w:val="DefaultParagraphFont"/>
    <w:uiPriority w:val="99"/>
    <w:rsid w:val="00C0167A"/>
    <w:rPr>
      <w:rFonts w:cs="Times New Roman"/>
      <w:vanish/>
    </w:rPr>
  </w:style>
  <w:style w:type="character" w:styleId="Strong">
    <w:name w:val="Strong"/>
    <w:basedOn w:val="DefaultParagraphFont"/>
    <w:uiPriority w:val="99"/>
    <w:qFormat/>
    <w:locked/>
    <w:rsid w:val="00C0167A"/>
    <w:rPr>
      <w:rFonts w:cs="Times New Roman"/>
      <w:b/>
      <w:bCs/>
    </w:rPr>
  </w:style>
  <w:style w:type="character" w:customStyle="1" w:styleId="skypepnhprintcontainer1401703537">
    <w:name w:val="skype_pnh_print_container_1401703537"/>
    <w:basedOn w:val="DefaultParagraphFont"/>
    <w:uiPriority w:val="99"/>
    <w:rsid w:val="00C0167A"/>
    <w:rPr>
      <w:rFonts w:cs="Times New Roman"/>
    </w:rPr>
  </w:style>
  <w:style w:type="character" w:customStyle="1" w:styleId="skypepnhfreetextspan">
    <w:name w:val="skype_pnh_free_text_span"/>
    <w:basedOn w:val="DefaultParagraphFont"/>
    <w:uiPriority w:val="99"/>
    <w:rsid w:val="00C0167A"/>
    <w:rPr>
      <w:rFonts w:cs="Times New Roman"/>
    </w:rPr>
  </w:style>
  <w:style w:type="character" w:customStyle="1" w:styleId="skypepnhtextspan">
    <w:name w:val="skype_pnh_text_span"/>
    <w:basedOn w:val="DefaultParagraphFont"/>
    <w:uiPriority w:val="99"/>
    <w:rsid w:val="00C0167A"/>
    <w:rPr>
      <w:rFonts w:cs="Times New Roman"/>
    </w:rPr>
  </w:style>
  <w:style w:type="paragraph" w:customStyle="1" w:styleId="subsubtitulo">
    <w:name w:val="subsubtitulo"/>
    <w:basedOn w:val="Normal"/>
    <w:uiPriority w:val="99"/>
    <w:rsid w:val="008052FC"/>
    <w:pPr>
      <w:spacing w:before="300"/>
      <w:ind w:right="150"/>
    </w:pPr>
    <w:rPr>
      <w:rFonts w:ascii="Lucida Sans Unicode" w:hAnsi="Lucida Sans Unicode" w:cs="Lucida Sans Unicode"/>
      <w:color w:val="8C9EC4"/>
      <w:sz w:val="17"/>
      <w:szCs w:val="17"/>
      <w:lang w:val="es-ES" w:eastAsia="es-ES"/>
    </w:rPr>
  </w:style>
  <w:style w:type="character" w:customStyle="1" w:styleId="subtitulo1">
    <w:name w:val="subtitulo1"/>
    <w:basedOn w:val="DefaultParagraphFont"/>
    <w:uiPriority w:val="99"/>
    <w:rsid w:val="008052FC"/>
    <w:rPr>
      <w:rFonts w:ascii="Lucida Sans Unicode" w:hAnsi="Lucida Sans Unicode" w:cs="Lucida Sans Unicode"/>
      <w:color w:val="8C9EC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739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742">
                  <w:marLeft w:val="64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0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740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738">
                  <w:marLeft w:val="64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lamos@enargas.gov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2</Pages>
  <Words>714</Words>
  <Characters>3933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CAPACITACIÓN</dc:title>
  <dc:subject/>
  <dc:creator>usuario</dc:creator>
  <cp:keywords/>
  <dc:description/>
  <cp:lastModifiedBy>Admin</cp:lastModifiedBy>
  <cp:revision>16</cp:revision>
  <cp:lastPrinted>2014-06-03T14:13:00Z</cp:lastPrinted>
  <dcterms:created xsi:type="dcterms:W3CDTF">2014-04-16T09:35:00Z</dcterms:created>
  <dcterms:modified xsi:type="dcterms:W3CDTF">2014-06-11T13:46:00Z</dcterms:modified>
</cp:coreProperties>
</file>